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ABA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Сосновского районного суда Челябинской области от 18.12.2019 46-лений житель Сосновского района Челябинской области признан виновным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п. «в» ч. 2 ст. 158 УК РФ к реальной мере наказания.</w:t>
      </w:r>
    </w:p>
    <w:p w:rsidR="001D6ABA" w:rsidRDefault="005823A7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Мужчина 22.09.2019 около 09:00, будучи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алкогольного опьянения находился в помещении торгового зала магазина «Конкурент», расположенного по адресу: Челябинская область, Сосновский район, п. Красное поле,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Кленовый, когда у него возник преступный умысел на кражу, то есть тайное хищение чужого имущества, с причинением значительного ущерба гражданину, а именно хищение имущества, принадлежащего потерпевшей с целью извлечения материальной выгоды.</w:t>
      </w:r>
    </w:p>
    <w:p w:rsidR="005823A7" w:rsidRDefault="005823A7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Осуществляя свой преступный умысел, направленный на кражу чужого имущества, мужчина 22.09.2019 около 09:00 находясь в помещении торгового зала магазина «Конкурент», убедился в том, что в помещении торгового  зала никого нет и за его преступными действиями не наблюдает, протянул руку через кассу, установленную у прилавка, после чего, действуя умышленно, из корыстных побуждений, с целью наживы, тайно похитил чужое имущество</w:t>
      </w:r>
      <w:r w:rsidR="00F70A47">
        <w:rPr>
          <w:rFonts w:ascii="Times New Roman" w:hAnsi="Times New Roman" w:cs="Times New Roman"/>
          <w:sz w:val="28"/>
          <w:szCs w:val="28"/>
        </w:rPr>
        <w:t xml:space="preserve"> потерпевшей</w:t>
      </w:r>
      <w:proofErr w:type="gramEnd"/>
      <w:r w:rsidR="00F70A47">
        <w:rPr>
          <w:rFonts w:ascii="Times New Roman" w:hAnsi="Times New Roman" w:cs="Times New Roman"/>
          <w:sz w:val="28"/>
          <w:szCs w:val="28"/>
        </w:rPr>
        <w:t>, а именно сотовый телефон «</w:t>
      </w:r>
      <w:proofErr w:type="spellStart"/>
      <w:r w:rsidR="00F70A47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="00F70A47">
        <w:rPr>
          <w:rFonts w:ascii="Times New Roman" w:hAnsi="Times New Roman" w:cs="Times New Roman"/>
          <w:sz w:val="28"/>
          <w:szCs w:val="28"/>
        </w:rPr>
        <w:t xml:space="preserve"> А30», </w:t>
      </w:r>
      <w:proofErr w:type="spellStart"/>
      <w:r w:rsidR="00F70A47">
        <w:rPr>
          <w:rFonts w:ascii="Times New Roman" w:hAnsi="Times New Roman" w:cs="Times New Roman"/>
          <w:sz w:val="28"/>
          <w:szCs w:val="28"/>
        </w:rPr>
        <w:t>флеш-карту</w:t>
      </w:r>
      <w:proofErr w:type="spellEnd"/>
      <w:r w:rsidR="00F70A47">
        <w:rPr>
          <w:rFonts w:ascii="Times New Roman" w:hAnsi="Times New Roman" w:cs="Times New Roman"/>
          <w:sz w:val="28"/>
          <w:szCs w:val="28"/>
        </w:rPr>
        <w:t xml:space="preserve"> «Микро СД», силиконовый чехол, защитное стекло, всего имущества на сумму 15 500 рублей.</w:t>
      </w:r>
    </w:p>
    <w:p w:rsidR="00F70A47" w:rsidRDefault="00F70A47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Похищенное имущество мужчина</w:t>
      </w:r>
      <w:r w:rsidR="005205C7">
        <w:rPr>
          <w:rFonts w:ascii="Times New Roman" w:hAnsi="Times New Roman" w:cs="Times New Roman"/>
          <w:sz w:val="28"/>
          <w:szCs w:val="28"/>
        </w:rPr>
        <w:t xml:space="preserve"> сложил в карман своей куртки, после чего с похищенным имуществом с места совершения преступления скрылся, похищенным распорядился по своему усмотрению.</w:t>
      </w:r>
    </w:p>
    <w:p w:rsidR="005205C7" w:rsidRDefault="005205C7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в отношении мужчины рассмотрено в особом порядке, так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вину признал в полном объеме, ходатайствовал о рассмотрении уголовного дела в особом порядке.</w:t>
      </w:r>
    </w:p>
    <w:p w:rsidR="005205C7" w:rsidRDefault="005205C7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предложенной квалификацией, вынес обвинительный приговор</w:t>
      </w:r>
      <w:r w:rsidR="003E3A48">
        <w:rPr>
          <w:rFonts w:ascii="Times New Roman" w:hAnsi="Times New Roman" w:cs="Times New Roman"/>
          <w:sz w:val="28"/>
          <w:szCs w:val="28"/>
        </w:rPr>
        <w:t xml:space="preserve">, с применением  </w:t>
      </w:r>
      <w:proofErr w:type="gramStart"/>
      <w:r w:rsidR="003E3A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E3A48">
        <w:rPr>
          <w:rFonts w:ascii="Times New Roman" w:hAnsi="Times New Roman" w:cs="Times New Roman"/>
          <w:sz w:val="28"/>
          <w:szCs w:val="28"/>
        </w:rPr>
        <w:t>. 4 ст. 74, ст. 70 УК РФ – назначено наказание в виде лишения свободы сроком на 2 года 6 месяцев с отбыванием наказания в исправительной колонии строгого режима.</w:t>
      </w:r>
    </w:p>
    <w:p w:rsidR="003E3A48" w:rsidRDefault="003E3A48" w:rsidP="00582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сторонами не обжаловано, вступило в законную силу.</w:t>
      </w:r>
    </w:p>
    <w:p w:rsidR="003E3A48" w:rsidRDefault="003E3A48" w:rsidP="003E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48" w:rsidRPr="001D6ABA" w:rsidRDefault="003E3A48" w:rsidP="003E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</w:p>
    <w:sectPr w:rsidR="003E3A48" w:rsidRPr="001D6ABA" w:rsidSect="001D6A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ABA"/>
    <w:rsid w:val="001D6ABA"/>
    <w:rsid w:val="003E3A48"/>
    <w:rsid w:val="005205C7"/>
    <w:rsid w:val="005823A7"/>
    <w:rsid w:val="008C1A8A"/>
    <w:rsid w:val="00F7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5287-368E-4845-ABB0-BDC19D6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6</cp:revision>
  <dcterms:created xsi:type="dcterms:W3CDTF">2019-12-30T11:10:00Z</dcterms:created>
  <dcterms:modified xsi:type="dcterms:W3CDTF">2019-12-30T11:30:00Z</dcterms:modified>
</cp:coreProperties>
</file>